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2A5" w:rsidRDefault="007322A5" w:rsidP="007322A5">
      <w:pPr>
        <w:rPr>
          <w:rFonts w:ascii="Arial" w:eastAsia="Arial" w:hAnsi="Arial" w:cs="Arial"/>
          <w:sz w:val="24"/>
          <w:szCs w:val="24"/>
          <w:lang w:val="sv-SE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040"/>
      </w:tblGrid>
      <w:tr w:rsidR="007322A5" w:rsidRPr="003A3BE8" w:rsidTr="004E6F4B">
        <w:tc>
          <w:tcPr>
            <w:tcW w:w="495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Bookman Old Style" w:eastAsia="Bookman Old Style" w:hAnsi="Bookman Old Style" w:cs="Bookman Old Style"/>
                <w:lang w:val="sv-SE"/>
              </w:rPr>
              <w:tab/>
            </w:r>
          </w:p>
        </w:tc>
        <w:tc>
          <w:tcPr>
            <w:tcW w:w="504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BELITUNG TIMUR, ......</w:t>
            </w:r>
            <w:r w:rsidRPr="003A3BE8">
              <w:rPr>
                <w:rFonts w:ascii="Arial" w:eastAsia="Arial" w:hAnsi="Arial" w:cs="Arial"/>
                <w:sz w:val="22"/>
                <w:szCs w:val="22"/>
                <w:lang w:val="sv-SE"/>
              </w:rPr>
              <w:t>.........</w:t>
            </w: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....</w:t>
            </w:r>
            <w:r w:rsidRPr="003A3BE8">
              <w:rPr>
                <w:rFonts w:ascii="Arial" w:eastAsia="Arial" w:hAnsi="Arial" w:cs="Arial"/>
                <w:sz w:val="22"/>
                <w:szCs w:val="22"/>
                <w:lang w:val="sv-SE"/>
              </w:rPr>
              <w:t>..</w:t>
            </w: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........</w:t>
            </w:r>
            <w:r w:rsidRPr="003A3BE8">
              <w:rPr>
                <w:rFonts w:ascii="Arial" w:eastAsia="Arial" w:hAnsi="Arial" w:cs="Arial"/>
                <w:sz w:val="22"/>
                <w:szCs w:val="22"/>
                <w:lang w:val="sv-SE"/>
              </w:rPr>
              <w:t>........</w:t>
            </w: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 </w:t>
            </w:r>
            <w:r w:rsidRPr="003A3BE8">
              <w:rPr>
                <w:rFonts w:ascii="Arial" w:eastAsia="Arial" w:hAnsi="Arial" w:cs="Arial"/>
                <w:sz w:val="22"/>
                <w:szCs w:val="22"/>
                <w:lang w:val="sv-SE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5</w:t>
            </w:r>
          </w:p>
        </w:tc>
      </w:tr>
      <w:tr w:rsidR="007322A5" w:rsidRPr="003A3BE8" w:rsidTr="004E6F4B">
        <w:tc>
          <w:tcPr>
            <w:tcW w:w="495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04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3A3BE8">
              <w:rPr>
                <w:rFonts w:ascii="Arial" w:eastAsia="Arial" w:hAnsi="Arial" w:cs="Arial"/>
                <w:sz w:val="22"/>
                <w:szCs w:val="22"/>
                <w:lang w:val="sv-SE"/>
              </w:rPr>
              <w:t>KEPADA</w:t>
            </w:r>
          </w:p>
        </w:tc>
      </w:tr>
      <w:tr w:rsidR="007322A5" w:rsidRPr="003A3BE8" w:rsidTr="004E6F4B">
        <w:tc>
          <w:tcPr>
            <w:tcW w:w="495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3A3BE8">
              <w:rPr>
                <w:rFonts w:ascii="Arial" w:eastAsia="Bookman Old Style" w:hAnsi="Arial" w:cs="Arial"/>
                <w:sz w:val="22"/>
                <w:szCs w:val="22"/>
                <w:lang w:val="sv-SE"/>
              </w:rPr>
              <w:t>YTH.</w:t>
            </w:r>
          </w:p>
        </w:tc>
        <w:tc>
          <w:tcPr>
            <w:tcW w:w="504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BUPATI BELITUNG TIMUR</w:t>
            </w:r>
          </w:p>
        </w:tc>
      </w:tr>
      <w:tr w:rsidR="007322A5" w:rsidRPr="003A3BE8" w:rsidTr="004E6F4B">
        <w:tc>
          <w:tcPr>
            <w:tcW w:w="495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040" w:type="dxa"/>
          </w:tcPr>
          <w:p w:rsidR="007322A5" w:rsidRPr="00E86687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Di - </w:t>
            </w:r>
          </w:p>
        </w:tc>
      </w:tr>
      <w:tr w:rsidR="007322A5" w:rsidRPr="003A3BE8" w:rsidTr="004E6F4B">
        <w:tc>
          <w:tcPr>
            <w:tcW w:w="4950" w:type="dxa"/>
          </w:tcPr>
          <w:p w:rsidR="007322A5" w:rsidRPr="003A3BE8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040" w:type="dxa"/>
          </w:tcPr>
          <w:p w:rsidR="007322A5" w:rsidRDefault="007322A5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          MANGGAR</w:t>
            </w:r>
          </w:p>
        </w:tc>
      </w:tr>
    </w:tbl>
    <w:p w:rsidR="007322A5" w:rsidRPr="00E14225" w:rsidRDefault="007322A5" w:rsidP="007322A5">
      <w:pPr>
        <w:tabs>
          <w:tab w:val="left" w:pos="2746"/>
        </w:tabs>
        <w:spacing w:line="288" w:lineRule="auto"/>
        <w:ind w:left="5040"/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:rsidR="007322A5" w:rsidRDefault="007322A5" w:rsidP="007322A5">
      <w:pPr>
        <w:tabs>
          <w:tab w:val="left" w:pos="2746"/>
        </w:tabs>
        <w:spacing w:line="288" w:lineRule="auto"/>
        <w:ind w:left="360" w:firstLine="66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E86687">
        <w:rPr>
          <w:rFonts w:ascii="Arial" w:eastAsia="Arial" w:hAnsi="Arial" w:cs="Arial"/>
          <w:sz w:val="22"/>
          <w:szCs w:val="22"/>
          <w:lang w:val="sv-SE"/>
        </w:rPr>
        <w:t>SAYA YANG</w:t>
      </w:r>
      <w:r>
        <w:rPr>
          <w:rFonts w:ascii="Arial" w:eastAsia="Arial" w:hAnsi="Arial" w:cs="Arial"/>
          <w:sz w:val="22"/>
          <w:szCs w:val="22"/>
          <w:lang w:val="sv-SE"/>
        </w:rPr>
        <w:t xml:space="preserve"> BERTANDA TANGAN DI BAWAH INI :</w:t>
      </w: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8"/>
        <w:gridCol w:w="6202"/>
      </w:tblGrid>
      <w:tr w:rsidR="007322A5" w:rsidTr="004E6F4B">
        <w:tc>
          <w:tcPr>
            <w:tcW w:w="3150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Pr="00E86687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NIK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JENIS KELAMIN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Pr="00E86687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TEMPAT / TANGGAL LAHIR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Pr="00E86687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PENDIDIKAN / JURUSAN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Pr="00E86687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JABATAN YANG DI LAMAR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Pr="00E86687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7322A5" w:rsidTr="004E6F4B">
        <w:tc>
          <w:tcPr>
            <w:tcW w:w="3150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E86687">
              <w:rPr>
                <w:rFonts w:ascii="Arial" w:eastAsia="Arial" w:hAnsi="Arial" w:cs="Arial"/>
                <w:sz w:val="22"/>
                <w:szCs w:val="22"/>
                <w:lang w:val="sv-SE"/>
              </w:rPr>
              <w:t>NO. TELP / HP</w:t>
            </w:r>
          </w:p>
        </w:tc>
        <w:tc>
          <w:tcPr>
            <w:tcW w:w="278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202" w:type="dxa"/>
          </w:tcPr>
          <w:p w:rsidR="007322A5" w:rsidRDefault="007322A5" w:rsidP="004E6F4B">
            <w:pPr>
              <w:tabs>
                <w:tab w:val="left" w:pos="2746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</w:tbl>
    <w:p w:rsidR="007322A5" w:rsidRPr="003D7C80" w:rsidRDefault="007322A5" w:rsidP="007322A5">
      <w:pPr>
        <w:tabs>
          <w:tab w:val="left" w:pos="2746"/>
        </w:tabs>
        <w:spacing w:line="288" w:lineRule="auto"/>
        <w:ind w:left="360" w:firstLine="66"/>
        <w:jc w:val="both"/>
        <w:rPr>
          <w:rFonts w:ascii="Arial" w:eastAsia="Arial" w:hAnsi="Arial" w:cs="Arial"/>
          <w:sz w:val="2"/>
          <w:szCs w:val="22"/>
          <w:lang w:val="sv-SE"/>
        </w:rPr>
      </w:pPr>
    </w:p>
    <w:p w:rsidR="007322A5" w:rsidRDefault="007322A5" w:rsidP="007322A5">
      <w:pPr>
        <w:tabs>
          <w:tab w:val="left" w:pos="2746"/>
        </w:tabs>
        <w:spacing w:line="288" w:lineRule="auto"/>
        <w:ind w:left="480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E86687">
        <w:rPr>
          <w:rFonts w:ascii="Arial" w:eastAsia="Arial" w:hAnsi="Arial" w:cs="Arial"/>
          <w:sz w:val="22"/>
          <w:szCs w:val="22"/>
          <w:lang w:val="sv-SE"/>
        </w:rPr>
        <w:t xml:space="preserve">DENGAN INI </w:t>
      </w:r>
      <w:r>
        <w:rPr>
          <w:rFonts w:ascii="Arial" w:eastAsia="Arial" w:hAnsi="Arial" w:cs="Arial"/>
          <w:sz w:val="22"/>
          <w:szCs w:val="22"/>
          <w:lang w:val="sv-SE"/>
        </w:rPr>
        <w:t>MENYAMPAIKAN SURAT LAMARAN SEBAGAI SYARAT UNTUK PENGUSULAN NOMOR INDUK PEGAWAI PEMERINTAH DENGAN PERJANJIAN KERJA</w:t>
      </w:r>
      <w:r w:rsidRPr="00E86687">
        <w:rPr>
          <w:rFonts w:ascii="Arial" w:eastAsia="Arial" w:hAnsi="Arial" w:cs="Arial"/>
          <w:sz w:val="22"/>
          <w:szCs w:val="22"/>
          <w:lang w:val="sv-SE"/>
        </w:rPr>
        <w:t xml:space="preserve"> DI LINGKUNGAN PEMERINTAH KABUPATEN BELITUNG TIMUR</w:t>
      </w:r>
      <w:r>
        <w:rPr>
          <w:rFonts w:ascii="Arial" w:eastAsia="Arial" w:hAnsi="Arial" w:cs="Arial"/>
          <w:sz w:val="22"/>
          <w:szCs w:val="22"/>
          <w:lang w:val="sv-SE"/>
        </w:rPr>
        <w:t xml:space="preserve"> TAHUN ANGGARAN 2024</w:t>
      </w:r>
      <w:r w:rsidRPr="00E86687">
        <w:rPr>
          <w:rFonts w:ascii="Arial" w:eastAsia="Arial" w:hAnsi="Arial" w:cs="Arial"/>
          <w:sz w:val="22"/>
          <w:szCs w:val="22"/>
          <w:lang w:val="sv-SE"/>
        </w:rPr>
        <w:t>. SEBAGAI BAHAN PERTIMBANGAN</w:t>
      </w:r>
      <w:r>
        <w:rPr>
          <w:rFonts w:ascii="Arial" w:eastAsia="Arial" w:hAnsi="Arial" w:cs="Arial"/>
          <w:sz w:val="22"/>
          <w:szCs w:val="22"/>
          <w:lang w:val="sv-SE"/>
        </w:rPr>
        <w:t>,</w:t>
      </w:r>
      <w:r w:rsidRPr="00E86687">
        <w:rPr>
          <w:rFonts w:ascii="Arial" w:eastAsia="Arial" w:hAnsi="Arial" w:cs="Arial"/>
          <w:sz w:val="22"/>
          <w:szCs w:val="22"/>
          <w:lang w:val="sv-SE"/>
        </w:rPr>
        <w:t xml:space="preserve"> DENGAN INI DISAMPAIKAN </w:t>
      </w:r>
      <w:r>
        <w:rPr>
          <w:rFonts w:ascii="Arial" w:eastAsia="Arial" w:hAnsi="Arial" w:cs="Arial"/>
          <w:sz w:val="22"/>
          <w:szCs w:val="22"/>
          <w:lang w:val="sv-SE"/>
        </w:rPr>
        <w:t>DOKUMEN KELENGKAPAN YANG TELAH DIUNGGAH</w:t>
      </w:r>
      <w:r w:rsidRPr="00E86687">
        <w:rPr>
          <w:rFonts w:ascii="Arial" w:eastAsia="Arial" w:hAnsi="Arial" w:cs="Arial"/>
          <w:sz w:val="22"/>
          <w:szCs w:val="22"/>
          <w:lang w:val="sv-SE"/>
        </w:rPr>
        <w:t xml:space="preserve"> SEBAGAI BERIKUT :</w:t>
      </w:r>
    </w:p>
    <w:p w:rsidR="007322A5" w:rsidRPr="003D7C80" w:rsidRDefault="007322A5" w:rsidP="007322A5">
      <w:pPr>
        <w:tabs>
          <w:tab w:val="left" w:pos="2746"/>
        </w:tabs>
        <w:ind w:left="480"/>
        <w:jc w:val="both"/>
        <w:rPr>
          <w:rFonts w:ascii="Arial" w:eastAsia="Arial" w:hAnsi="Arial" w:cs="Arial"/>
          <w:sz w:val="2"/>
          <w:szCs w:val="18"/>
          <w:lang w:val="sv-SE"/>
        </w:rPr>
      </w:pPr>
    </w:p>
    <w:p w:rsidR="007322A5" w:rsidRPr="00B15E82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B15E82">
        <w:rPr>
          <w:rFonts w:ascii="Arial" w:eastAsia="Arial" w:hAnsi="Arial" w:cs="Arial"/>
          <w:sz w:val="22"/>
          <w:szCs w:val="22"/>
          <w:lang w:val="sv-SE"/>
        </w:rPr>
        <w:t>KARTU TANDA PENDUDUK (KTP)/ SURAT KETERANGAN KEPENDUDUKAN DARI DINAS KEPENDUDUKAN DAN PENCATATAN SIPIL;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DAFTAR RIWAYAT HIDUP YANG TELAH DITANDATANGANI DIATAS MATERAI </w:t>
      </w:r>
      <w:r w:rsidRPr="003D7C80">
        <w:rPr>
          <w:rFonts w:ascii="Arial" w:eastAsia="Arial" w:hAnsi="Arial" w:cs="Arial"/>
          <w:sz w:val="22"/>
          <w:szCs w:val="22"/>
        </w:rPr>
        <w:t xml:space="preserve">RP. </w:t>
      </w:r>
      <w:proofErr w:type="gramStart"/>
      <w:r w:rsidRPr="003D7C80">
        <w:rPr>
          <w:rFonts w:ascii="Arial" w:eastAsia="Arial" w:hAnsi="Arial" w:cs="Arial"/>
          <w:sz w:val="22"/>
          <w:szCs w:val="22"/>
        </w:rPr>
        <w:t>10.000,-</w:t>
      </w:r>
      <w:proofErr w:type="gramEnd"/>
      <w:r w:rsidRPr="003D7C80">
        <w:rPr>
          <w:rFonts w:ascii="Arial" w:eastAsia="Arial" w:hAnsi="Arial" w:cs="Arial"/>
          <w:sz w:val="22"/>
          <w:szCs w:val="22"/>
        </w:rPr>
        <w:t>;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 w:rsidRPr="003D7C80">
        <w:rPr>
          <w:rFonts w:ascii="Arial" w:eastAsia="Arial" w:hAnsi="Arial" w:cs="Arial"/>
          <w:sz w:val="22"/>
          <w:szCs w:val="22"/>
        </w:rPr>
        <w:t xml:space="preserve">PAS PHOTO TERBARU </w:t>
      </w:r>
      <w:r>
        <w:rPr>
          <w:rFonts w:ascii="Arial" w:eastAsia="Arial" w:hAnsi="Arial" w:cs="Arial"/>
          <w:sz w:val="22"/>
          <w:szCs w:val="22"/>
        </w:rPr>
        <w:t xml:space="preserve">UKURAN 4 X 6 </w:t>
      </w:r>
      <w:r w:rsidRPr="003D7C80">
        <w:rPr>
          <w:rFonts w:ascii="Arial" w:eastAsia="Arial" w:hAnsi="Arial" w:cs="Arial"/>
          <w:sz w:val="22"/>
          <w:szCs w:val="22"/>
        </w:rPr>
        <w:t xml:space="preserve">MENGGUNAKAN PAKAIAN KEMEJA PUTIH LENGAN PANJANG, </w:t>
      </w:r>
      <w:r>
        <w:rPr>
          <w:rFonts w:ascii="Arial" w:eastAsia="Arial" w:hAnsi="Arial" w:cs="Arial"/>
          <w:sz w:val="22"/>
          <w:szCs w:val="22"/>
        </w:rPr>
        <w:t xml:space="preserve">DASI HITAM DAN </w:t>
      </w:r>
      <w:r w:rsidRPr="003D7C80">
        <w:rPr>
          <w:rFonts w:ascii="Arial" w:eastAsia="Arial" w:hAnsi="Arial" w:cs="Arial"/>
          <w:sz w:val="22"/>
          <w:szCs w:val="22"/>
        </w:rPr>
        <w:t>JILBAB HITAM BAGI WANITA YANG MENGGUNAKAN JILBAB DENGAN LATAR BELAKANG MERAH;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IJAZAH ASLI;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TRANSKRIP NILAI ASLI;</w:t>
      </w:r>
    </w:p>
    <w:p w:rsidR="007322A5" w:rsidRPr="003D7C80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 w:rsidRPr="003D7C80">
        <w:rPr>
          <w:rFonts w:ascii="Arial" w:eastAsia="Arial" w:hAnsi="Arial" w:cs="Arial"/>
          <w:sz w:val="22"/>
          <w:szCs w:val="22"/>
        </w:rPr>
        <w:t xml:space="preserve">SCAN SURAT PERNYATAAN YANG DITANDATANGANI DIATAS MATERAI RP. </w:t>
      </w:r>
      <w:proofErr w:type="gramStart"/>
      <w:r w:rsidRPr="003D7C80">
        <w:rPr>
          <w:rFonts w:ascii="Arial" w:eastAsia="Arial" w:hAnsi="Arial" w:cs="Arial"/>
          <w:sz w:val="22"/>
          <w:szCs w:val="22"/>
        </w:rPr>
        <w:t>10.000,-</w:t>
      </w:r>
      <w:proofErr w:type="gramEnd"/>
      <w:r w:rsidRPr="003D7C80">
        <w:rPr>
          <w:rFonts w:ascii="Arial" w:eastAsia="Arial" w:hAnsi="Arial" w:cs="Arial"/>
          <w:sz w:val="22"/>
          <w:szCs w:val="22"/>
        </w:rPr>
        <w:t>;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SURAT KETERANGAN CATATAN KEPOLISIAN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SURAT KETERANGAN SEHAT JASMANI</w:t>
      </w:r>
    </w:p>
    <w:p w:rsidR="007322A5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SURAT KETERANGAN SEHAT ROHANI</w:t>
      </w:r>
    </w:p>
    <w:p w:rsidR="007322A5" w:rsidRPr="00B15E82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B15E82">
        <w:rPr>
          <w:rFonts w:ascii="Arial" w:eastAsia="Arial" w:hAnsi="Arial" w:cs="Arial"/>
          <w:sz w:val="22"/>
          <w:szCs w:val="22"/>
          <w:lang w:val="sv-SE"/>
        </w:rPr>
        <w:t>SURAT KETERANGAN TIDAK MENGKONSUMSI/ MENGGUNAKAN NARKOTIKA, PSIKOTROPIKA, PREKURSOR DAN ZAT ADIKTIF LAINNYA</w:t>
      </w:r>
    </w:p>
    <w:p w:rsidR="007322A5" w:rsidRPr="00B15E82" w:rsidRDefault="007322A5" w:rsidP="007322A5">
      <w:pPr>
        <w:numPr>
          <w:ilvl w:val="0"/>
          <w:numId w:val="1"/>
        </w:numPr>
        <w:spacing w:line="288" w:lineRule="auto"/>
        <w:ind w:left="990" w:hanging="432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B15E82">
        <w:rPr>
          <w:rFonts w:ascii="Arial" w:eastAsia="Arial" w:hAnsi="Arial" w:cs="Arial"/>
          <w:sz w:val="22"/>
          <w:szCs w:val="22"/>
          <w:lang w:val="sv-SE"/>
        </w:rPr>
        <w:t>BUKTI PENGALAMAN KERJA ASLI YANG DITANDATANGANI OLEH PEJABAT BERWENANG;</w:t>
      </w:r>
    </w:p>
    <w:p w:rsidR="007322A5" w:rsidRPr="003D7C80" w:rsidRDefault="007322A5" w:rsidP="007322A5">
      <w:pPr>
        <w:tabs>
          <w:tab w:val="left" w:pos="770"/>
          <w:tab w:val="left" w:pos="1276"/>
        </w:tabs>
        <w:ind w:left="1276"/>
        <w:jc w:val="both"/>
        <w:rPr>
          <w:rFonts w:ascii="Arial" w:eastAsia="Arial" w:hAnsi="Arial" w:cs="Arial"/>
          <w:sz w:val="2"/>
          <w:szCs w:val="18"/>
          <w:lang w:val="sv-SE"/>
        </w:rPr>
      </w:pPr>
    </w:p>
    <w:p w:rsidR="007322A5" w:rsidRPr="00B15E82" w:rsidRDefault="007322A5" w:rsidP="007322A5">
      <w:pPr>
        <w:tabs>
          <w:tab w:val="left" w:pos="2746"/>
        </w:tabs>
        <w:spacing w:line="288" w:lineRule="auto"/>
        <w:ind w:left="426"/>
        <w:jc w:val="both"/>
        <w:rPr>
          <w:rFonts w:ascii="Arial" w:hAnsi="Arial" w:cs="Arial"/>
          <w:sz w:val="22"/>
          <w:szCs w:val="22"/>
          <w:lang w:val="sv-SE"/>
        </w:rPr>
      </w:pPr>
      <w:r w:rsidRPr="00B15E82">
        <w:rPr>
          <w:rFonts w:ascii="Arial" w:hAnsi="Arial" w:cs="Arial"/>
          <w:sz w:val="22"/>
          <w:szCs w:val="22"/>
          <w:lang w:val="sv-SE"/>
        </w:rPr>
        <w:t xml:space="preserve">SELURUH DATA DAN DOKUMEN YANG SAYA BERIKAN ADALAH BENAR. APABILA DIKEMUDIAN HARI DITEMUKAN DATA YANG TIDAK BENAR, MAKA SAYA MENERIMA KEPUTUSAN PANITIA SELEKSI MEMBATALKAN KEIKUTSERTAAN/KELULUSAN SAYA PADA SELEKSI PPPK PEMERINTAH KABUPATEN BELITUNG TIMUR T AHUN ANGGARAN 2024. </w:t>
      </w:r>
    </w:p>
    <w:p w:rsidR="007322A5" w:rsidRPr="00B15E82" w:rsidRDefault="007322A5" w:rsidP="007322A5">
      <w:pPr>
        <w:tabs>
          <w:tab w:val="left" w:pos="2746"/>
        </w:tabs>
        <w:ind w:left="426"/>
        <w:jc w:val="both"/>
        <w:rPr>
          <w:rFonts w:ascii="Arial" w:hAnsi="Arial" w:cs="Arial"/>
          <w:sz w:val="2"/>
          <w:szCs w:val="18"/>
          <w:lang w:val="sv-SE"/>
        </w:rPr>
      </w:pPr>
    </w:p>
    <w:p w:rsidR="007322A5" w:rsidRPr="00E121F0" w:rsidRDefault="007322A5" w:rsidP="007322A5">
      <w:pPr>
        <w:tabs>
          <w:tab w:val="left" w:pos="2746"/>
        </w:tabs>
        <w:spacing w:line="288" w:lineRule="auto"/>
        <w:ind w:left="426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E121F0">
        <w:rPr>
          <w:rFonts w:ascii="Arial" w:eastAsia="Arial" w:hAnsi="Arial" w:cs="Arial"/>
          <w:sz w:val="22"/>
          <w:szCs w:val="22"/>
          <w:lang w:val="sv-SE"/>
        </w:rPr>
        <w:t>DEMIKIAN PERMOHONAN INI DISAMPAIKAN, ATAS PERHATIANNYA DIUCAPKAN TERIMA KASIH.</w:t>
      </w:r>
    </w:p>
    <w:p w:rsidR="007322A5" w:rsidRPr="003D7C80" w:rsidRDefault="007322A5" w:rsidP="007322A5">
      <w:pPr>
        <w:tabs>
          <w:tab w:val="left" w:pos="2746"/>
        </w:tabs>
        <w:jc w:val="both"/>
        <w:rPr>
          <w:rFonts w:ascii="Arial" w:eastAsia="Arial" w:hAnsi="Arial" w:cs="Arial"/>
          <w:sz w:val="8"/>
          <w:szCs w:val="22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7322A5" w:rsidRPr="003147D0" w:rsidTr="004E6F4B">
        <w:tc>
          <w:tcPr>
            <w:tcW w:w="5438" w:type="dxa"/>
          </w:tcPr>
          <w:p w:rsidR="007322A5" w:rsidRDefault="007322A5" w:rsidP="004E6F4B">
            <w:pPr>
              <w:tabs>
                <w:tab w:val="left" w:pos="2746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E5529A9" wp14:editId="242C283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224790</wp:posOffset>
                      </wp:positionV>
                      <wp:extent cx="1021715" cy="518160"/>
                      <wp:effectExtent l="0" t="0" r="2603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22A5" w:rsidRDefault="007322A5" w:rsidP="007322A5">
                                  <w:pPr>
                                    <w:ind w:right="13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322A5" w:rsidRDefault="007322A5" w:rsidP="007322A5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 xml:space="preserve">Rp. </w:t>
                                  </w:r>
                                  <w:proofErr w:type="gram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10.000,-</w:t>
                                  </w:r>
                                  <w:proofErr w:type="gramEnd"/>
                                </w:p>
                                <w:p w:rsidR="007322A5" w:rsidRDefault="007322A5" w:rsidP="007322A5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5529A9" id="Rectangle 2" o:spid="_x0000_s1026" style="position:absolute;left:0;text-align:left;margin-left:235.35pt;margin-top:17.7pt;width:80.45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">
                      <v:stroke dashstyle="dashDot" startarrowwidth="narrow" startarrowlength="short" endarrowwidth="narrow" endarrowlength="short"/>
                      <v:textbox inset="2.53958mm,1.2694mm,2.53958mm,1.2694mm">
                        <w:txbxContent>
                          <w:p w:rsidR="007322A5" w:rsidRDefault="007322A5" w:rsidP="007322A5">
                            <w:pPr>
                              <w:ind w:right="1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Materai</w:t>
                            </w:r>
                            <w:proofErr w:type="spellEnd"/>
                          </w:p>
                          <w:p w:rsidR="007322A5" w:rsidRDefault="007322A5" w:rsidP="007322A5">
                            <w:pPr>
                              <w:ind w:right="1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 xml:space="preserve">Rp. </w:t>
                            </w:r>
                            <w:proofErr w:type="gram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10.000,-</w:t>
                            </w:r>
                            <w:proofErr w:type="gramEnd"/>
                          </w:p>
                          <w:p w:rsidR="007322A5" w:rsidRDefault="007322A5" w:rsidP="007322A5">
                            <w:pPr>
                              <w:ind w:right="13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39" w:type="dxa"/>
          </w:tcPr>
          <w:p w:rsidR="007322A5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HORMAT SAYA,</w:t>
            </w:r>
          </w:p>
          <w:p w:rsidR="007322A5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:rsidR="007322A5" w:rsidRPr="00035B7D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16"/>
                <w:szCs w:val="22"/>
                <w:lang w:val="sv-SE"/>
              </w:rPr>
            </w:pPr>
          </w:p>
          <w:p w:rsidR="007322A5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TTD</w:t>
            </w:r>
          </w:p>
          <w:p w:rsidR="007322A5" w:rsidRPr="00035B7D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16"/>
                <w:szCs w:val="22"/>
                <w:lang w:val="sv-SE"/>
              </w:rPr>
            </w:pPr>
          </w:p>
          <w:p w:rsidR="007322A5" w:rsidRDefault="007322A5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(NAMA LENGKAP)</w:t>
            </w:r>
          </w:p>
        </w:tc>
      </w:tr>
    </w:tbl>
    <w:p w:rsidR="00FB7957" w:rsidRPr="007322A5" w:rsidRDefault="00FB7957">
      <w:pPr>
        <w:rPr>
          <w:lang w:val="sv-SE"/>
        </w:rPr>
      </w:pPr>
    </w:p>
    <w:sectPr w:rsidR="00FB7957" w:rsidRPr="007322A5" w:rsidSect="007322A5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7D98"/>
    <w:multiLevelType w:val="multilevel"/>
    <w:tmpl w:val="3B8021C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A5"/>
    <w:rsid w:val="00177CA4"/>
    <w:rsid w:val="00314AA1"/>
    <w:rsid w:val="007322A5"/>
    <w:rsid w:val="00AE6B59"/>
    <w:rsid w:val="00CA5AD0"/>
    <w:rsid w:val="00FB1041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B511-D677-4812-B75F-2645824A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32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Ferdianata Huzaini</dc:creator>
  <cp:keywords/>
  <dc:description/>
  <cp:lastModifiedBy>Ferdianata Huzaini</cp:lastModifiedBy>
  <cp:revision>1</cp:revision>
  <dcterms:created xsi:type="dcterms:W3CDTF">2025-06-24T03:44:00Z</dcterms:created>
  <dcterms:modified xsi:type="dcterms:W3CDTF">2025-06-24T03:45:00Z</dcterms:modified>
</cp:coreProperties>
</file>